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547A" w14:textId="77777777" w:rsidR="00B4669B" w:rsidRDefault="00000000">
      <w:pPr>
        <w:jc w:val="center"/>
        <w:rPr>
          <w:rFonts w:ascii="Calibri" w:eastAsia="Calibri" w:hAnsi="Calibri" w:cs="Calibri"/>
          <w:sz w:val="30"/>
          <w:szCs w:val="30"/>
        </w:rPr>
      </w:pPr>
      <w:r>
        <w:rPr>
          <w:rFonts w:ascii="Calibri" w:eastAsia="Calibri" w:hAnsi="Calibri" w:cs="Calibri"/>
          <w:noProof/>
          <w:sz w:val="30"/>
          <w:szCs w:val="30"/>
        </w:rPr>
        <w:drawing>
          <wp:inline distT="114300" distB="114300" distL="114300" distR="114300" wp14:anchorId="13EEC737" wp14:editId="4A5D5149">
            <wp:extent cx="4914900" cy="1438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14900" cy="1438275"/>
                    </a:xfrm>
                    <a:prstGeom prst="rect">
                      <a:avLst/>
                    </a:prstGeom>
                    <a:ln/>
                  </pic:spPr>
                </pic:pic>
              </a:graphicData>
            </a:graphic>
          </wp:inline>
        </w:drawing>
      </w:r>
    </w:p>
    <w:p w14:paraId="7CEF82F1" w14:textId="0890E5D9" w:rsidR="00B4669B" w:rsidRDefault="00000000">
      <w:pPr>
        <w:jc w:val="center"/>
        <w:rPr>
          <w:rFonts w:ascii="Calibri" w:eastAsia="Calibri" w:hAnsi="Calibri" w:cs="Calibri"/>
          <w:sz w:val="30"/>
          <w:szCs w:val="30"/>
        </w:rPr>
      </w:pPr>
      <w:r>
        <w:rPr>
          <w:rFonts w:ascii="Calibri" w:eastAsia="Calibri" w:hAnsi="Calibri" w:cs="Calibri"/>
          <w:sz w:val="30"/>
          <w:szCs w:val="30"/>
        </w:rPr>
        <w:t xml:space="preserve">Steering Committee </w:t>
      </w:r>
      <w:r w:rsidR="00340321">
        <w:rPr>
          <w:rFonts w:ascii="Calibri" w:eastAsia="Calibri" w:hAnsi="Calibri" w:cs="Calibri"/>
          <w:sz w:val="30"/>
          <w:szCs w:val="30"/>
        </w:rPr>
        <w:t>Planning Tool</w:t>
      </w:r>
    </w:p>
    <w:p w14:paraId="0B7F415A" w14:textId="77777777" w:rsidR="00B4669B" w:rsidRDefault="00000000">
      <w:pPr>
        <w:jc w:val="center"/>
        <w:rPr>
          <w:rFonts w:ascii="Calibri" w:eastAsia="Calibri" w:hAnsi="Calibri" w:cs="Calibri"/>
          <w:sz w:val="30"/>
          <w:szCs w:val="30"/>
        </w:rPr>
      </w:pPr>
      <w:r>
        <w:rPr>
          <w:rFonts w:ascii="Calibri" w:eastAsia="Calibri" w:hAnsi="Calibri" w:cs="Calibri"/>
          <w:sz w:val="30"/>
          <w:szCs w:val="30"/>
        </w:rPr>
        <w:t>for fiscally sponsored group in ‘Model A’ Relationship</w:t>
      </w:r>
    </w:p>
    <w:p w14:paraId="2BFADF75" w14:textId="77777777" w:rsidR="00B4669B" w:rsidRDefault="00B4669B">
      <w:pPr>
        <w:jc w:val="center"/>
        <w:rPr>
          <w:rFonts w:ascii="Calibri" w:eastAsia="Calibri" w:hAnsi="Calibri" w:cs="Calibri"/>
          <w:sz w:val="30"/>
          <w:szCs w:val="30"/>
        </w:rPr>
      </w:pPr>
    </w:p>
    <w:p w14:paraId="525B431A" w14:textId="77777777" w:rsidR="00B4669B" w:rsidRDefault="00000000">
      <w:pPr>
        <w:rPr>
          <w:rFonts w:ascii="Calibri" w:eastAsia="Calibri" w:hAnsi="Calibri" w:cs="Calibri"/>
          <w:sz w:val="30"/>
          <w:szCs w:val="30"/>
        </w:rPr>
      </w:pPr>
      <w:r>
        <w:rPr>
          <w:rFonts w:ascii="Calibri" w:eastAsia="Calibri" w:hAnsi="Calibri" w:cs="Calibri"/>
          <w:sz w:val="30"/>
          <w:szCs w:val="30"/>
        </w:rPr>
        <w:t xml:space="preserve">What follows is a “do it yourself” tool a steering committee (sometimes called an advisory boards and leadership of a fiscally sponsored project under a ‘Model A’ relationship can use to develop a governance document to assist in managing their affairs.  </w:t>
      </w:r>
      <w:r>
        <w:rPr>
          <w:rFonts w:ascii="Calibri" w:eastAsia="Calibri" w:hAnsi="Calibri" w:cs="Calibri"/>
          <w:sz w:val="30"/>
          <w:szCs w:val="30"/>
          <w:highlight w:val="cyan"/>
        </w:rPr>
        <w:t>Blue areas</w:t>
      </w:r>
      <w:r>
        <w:rPr>
          <w:rFonts w:ascii="Calibri" w:eastAsia="Calibri" w:hAnsi="Calibri" w:cs="Calibri"/>
          <w:sz w:val="30"/>
          <w:szCs w:val="30"/>
        </w:rPr>
        <w:t xml:space="preserve"> are for the users of this tool to review and replace with information specific to their intended structure.  Each situation is unique and this document will look very different depending on the circumstances. If you have any questions or suggestions, please reach out to </w:t>
      </w:r>
      <w:hyperlink r:id="rId8">
        <w:r>
          <w:rPr>
            <w:rFonts w:ascii="Calibri" w:eastAsia="Calibri" w:hAnsi="Calibri" w:cs="Calibri"/>
            <w:color w:val="1155CC"/>
            <w:sz w:val="30"/>
            <w:szCs w:val="30"/>
            <w:u w:val="single"/>
          </w:rPr>
          <w:t>info@socialimpactcommons.org</w:t>
        </w:r>
      </w:hyperlink>
      <w:r>
        <w:rPr>
          <w:rFonts w:ascii="Calibri" w:eastAsia="Calibri" w:hAnsi="Calibri" w:cs="Calibri"/>
          <w:sz w:val="30"/>
          <w:szCs w:val="30"/>
        </w:rPr>
        <w:t xml:space="preserve">. </w:t>
      </w:r>
    </w:p>
    <w:p w14:paraId="122A0DBF" w14:textId="77777777" w:rsidR="00B4669B" w:rsidRDefault="00B4669B">
      <w:pPr>
        <w:rPr>
          <w:rFonts w:ascii="Calibri" w:eastAsia="Calibri" w:hAnsi="Calibri" w:cs="Calibri"/>
          <w:sz w:val="30"/>
          <w:szCs w:val="30"/>
        </w:rPr>
      </w:pPr>
    </w:p>
    <w:p w14:paraId="725E0EEF" w14:textId="77777777" w:rsidR="00B4669B" w:rsidRDefault="00000000">
      <w:pPr>
        <w:rPr>
          <w:rFonts w:ascii="Calibri" w:eastAsia="Calibri" w:hAnsi="Calibri" w:cs="Calibri"/>
          <w:sz w:val="30"/>
          <w:szCs w:val="30"/>
        </w:rPr>
      </w:pPr>
      <w:r>
        <w:rPr>
          <w:rFonts w:ascii="Calibri" w:eastAsia="Calibri" w:hAnsi="Calibri" w:cs="Calibri"/>
          <w:sz w:val="30"/>
          <w:szCs w:val="30"/>
        </w:rPr>
        <w:t>________________________________________________________________________</w:t>
      </w:r>
    </w:p>
    <w:p w14:paraId="1D6FC9A8" w14:textId="77777777" w:rsidR="00B4669B" w:rsidRDefault="00000000">
      <w:pPr>
        <w:rPr>
          <w:rFonts w:ascii="Calibri" w:eastAsia="Calibri" w:hAnsi="Calibri" w:cs="Calibri"/>
          <w:sz w:val="30"/>
          <w:szCs w:val="30"/>
        </w:rPr>
      </w:pPr>
      <w:r>
        <w:br w:type="page"/>
      </w:r>
    </w:p>
    <w:p w14:paraId="6497FBFC" w14:textId="77777777" w:rsidR="00B4669B" w:rsidRDefault="00B4669B">
      <w:pPr>
        <w:rPr>
          <w:rFonts w:ascii="Calibri" w:eastAsia="Calibri" w:hAnsi="Calibri" w:cs="Calibri"/>
          <w:sz w:val="30"/>
          <w:szCs w:val="30"/>
        </w:rPr>
      </w:pPr>
    </w:p>
    <w:p w14:paraId="35AAD71A" w14:textId="77777777" w:rsidR="00B4669B" w:rsidRDefault="00000000">
      <w:pPr>
        <w:jc w:val="center"/>
        <w:rPr>
          <w:rFonts w:ascii="Calibri" w:eastAsia="Calibri" w:hAnsi="Calibri" w:cs="Calibri"/>
          <w:sz w:val="30"/>
          <w:szCs w:val="30"/>
        </w:rPr>
      </w:pPr>
      <w:r>
        <w:rPr>
          <w:rFonts w:ascii="Calibri" w:eastAsia="Calibri" w:hAnsi="Calibri" w:cs="Calibri"/>
          <w:sz w:val="30"/>
          <w:szCs w:val="30"/>
        </w:rPr>
        <w:t>Steering Committee (SC) Charter</w:t>
      </w:r>
    </w:p>
    <w:p w14:paraId="760AD124" w14:textId="77777777" w:rsidR="00B4669B" w:rsidRDefault="00000000">
      <w:pPr>
        <w:jc w:val="center"/>
        <w:rPr>
          <w:rFonts w:ascii="Calibri" w:eastAsia="Calibri" w:hAnsi="Calibri" w:cs="Calibri"/>
          <w:sz w:val="30"/>
          <w:szCs w:val="30"/>
          <w:highlight w:val="cyan"/>
        </w:rPr>
      </w:pPr>
      <w:r>
        <w:rPr>
          <w:rFonts w:ascii="Calibri" w:eastAsia="Calibri" w:hAnsi="Calibri" w:cs="Calibri"/>
          <w:sz w:val="30"/>
          <w:szCs w:val="30"/>
        </w:rPr>
        <w:t xml:space="preserve">for fiscally sponsored group in ‘Model A’ Relationship with </w:t>
      </w:r>
      <w:r>
        <w:rPr>
          <w:rFonts w:ascii="Calibri" w:eastAsia="Calibri" w:hAnsi="Calibri" w:cs="Calibri"/>
          <w:sz w:val="30"/>
          <w:szCs w:val="30"/>
          <w:highlight w:val="cyan"/>
        </w:rPr>
        <w:t>FISCAL SPONSOR NAME</w:t>
      </w:r>
    </w:p>
    <w:p w14:paraId="180643F9" w14:textId="77777777" w:rsidR="00B4669B" w:rsidRDefault="00B4669B">
      <w:pPr>
        <w:rPr>
          <w:rFonts w:ascii="Calibri" w:eastAsia="Calibri" w:hAnsi="Calibri" w:cs="Calibri"/>
        </w:rPr>
      </w:pPr>
    </w:p>
    <w:tbl>
      <w:tblPr>
        <w:tblStyle w:val="a"/>
        <w:tblW w:w="109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8670"/>
      </w:tblGrid>
      <w:tr w:rsidR="00B4669B" w14:paraId="79FD4046" w14:textId="77777777">
        <w:tc>
          <w:tcPr>
            <w:tcW w:w="2235" w:type="dxa"/>
            <w:shd w:val="clear" w:color="auto" w:fill="auto"/>
            <w:tcMar>
              <w:top w:w="100" w:type="dxa"/>
              <w:left w:w="100" w:type="dxa"/>
              <w:bottom w:w="100" w:type="dxa"/>
              <w:right w:w="100" w:type="dxa"/>
            </w:tcMar>
          </w:tcPr>
          <w:p w14:paraId="436A5E88"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Name of Project</w:t>
            </w:r>
          </w:p>
        </w:tc>
        <w:tc>
          <w:tcPr>
            <w:tcW w:w="8670" w:type="dxa"/>
            <w:shd w:val="clear" w:color="auto" w:fill="auto"/>
            <w:tcMar>
              <w:top w:w="100" w:type="dxa"/>
              <w:left w:w="100" w:type="dxa"/>
              <w:bottom w:w="100" w:type="dxa"/>
              <w:right w:w="100" w:type="dxa"/>
            </w:tcMar>
          </w:tcPr>
          <w:p w14:paraId="62B94E49" w14:textId="77777777" w:rsidR="00B4669B"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highlight w:val="cyan"/>
              </w:rPr>
              <w:t xml:space="preserve">PROJECT NAME </w:t>
            </w:r>
            <w:r>
              <w:rPr>
                <w:rFonts w:ascii="Calibri" w:eastAsia="Calibri" w:hAnsi="Calibri" w:cs="Calibri"/>
                <w:sz w:val="20"/>
                <w:szCs w:val="20"/>
              </w:rPr>
              <w:t>(the “Project”)</w:t>
            </w:r>
          </w:p>
        </w:tc>
      </w:tr>
      <w:tr w:rsidR="00B4669B" w14:paraId="723833C6" w14:textId="77777777">
        <w:tc>
          <w:tcPr>
            <w:tcW w:w="2235" w:type="dxa"/>
            <w:shd w:val="clear" w:color="auto" w:fill="auto"/>
            <w:tcMar>
              <w:top w:w="100" w:type="dxa"/>
              <w:left w:w="100" w:type="dxa"/>
              <w:bottom w:w="100" w:type="dxa"/>
              <w:right w:w="100" w:type="dxa"/>
            </w:tcMar>
          </w:tcPr>
          <w:p w14:paraId="0397C401"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Project Director(s)</w:t>
            </w:r>
          </w:p>
        </w:tc>
        <w:tc>
          <w:tcPr>
            <w:tcW w:w="8670" w:type="dxa"/>
            <w:shd w:val="clear" w:color="auto" w:fill="auto"/>
            <w:tcMar>
              <w:top w:w="100" w:type="dxa"/>
              <w:left w:w="100" w:type="dxa"/>
              <w:bottom w:w="100" w:type="dxa"/>
              <w:right w:w="100" w:type="dxa"/>
            </w:tcMar>
          </w:tcPr>
          <w:p w14:paraId="70471687"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NAME OF DIRECTOR(S)</w:t>
            </w:r>
          </w:p>
        </w:tc>
      </w:tr>
      <w:tr w:rsidR="00B4669B" w14:paraId="0CB966C2" w14:textId="77777777">
        <w:tc>
          <w:tcPr>
            <w:tcW w:w="2235" w:type="dxa"/>
            <w:shd w:val="clear" w:color="auto" w:fill="auto"/>
            <w:tcMar>
              <w:top w:w="100" w:type="dxa"/>
              <w:left w:w="100" w:type="dxa"/>
              <w:bottom w:w="100" w:type="dxa"/>
              <w:right w:w="100" w:type="dxa"/>
            </w:tcMar>
          </w:tcPr>
          <w:p w14:paraId="71272126"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Purpose of Project</w:t>
            </w:r>
          </w:p>
        </w:tc>
        <w:tc>
          <w:tcPr>
            <w:tcW w:w="8670" w:type="dxa"/>
            <w:shd w:val="clear" w:color="auto" w:fill="auto"/>
            <w:tcMar>
              <w:top w:w="100" w:type="dxa"/>
              <w:left w:w="100" w:type="dxa"/>
              <w:bottom w:w="100" w:type="dxa"/>
              <w:right w:w="100" w:type="dxa"/>
            </w:tcMar>
          </w:tcPr>
          <w:p w14:paraId="052F9024"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Describe why the project exists and what it does</w:t>
            </w:r>
          </w:p>
        </w:tc>
      </w:tr>
      <w:tr w:rsidR="00B4669B" w14:paraId="755DB181" w14:textId="77777777">
        <w:tc>
          <w:tcPr>
            <w:tcW w:w="2235" w:type="dxa"/>
            <w:shd w:val="clear" w:color="auto" w:fill="auto"/>
            <w:tcMar>
              <w:top w:w="100" w:type="dxa"/>
              <w:left w:w="100" w:type="dxa"/>
              <w:bottom w:w="100" w:type="dxa"/>
              <w:right w:w="100" w:type="dxa"/>
            </w:tcMar>
          </w:tcPr>
          <w:p w14:paraId="3FA7E45D" w14:textId="77777777" w:rsidR="00B4669B" w:rsidRDefault="00000000">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Fiscal Sponsor’s Name</w:t>
            </w:r>
          </w:p>
        </w:tc>
        <w:tc>
          <w:tcPr>
            <w:tcW w:w="8670" w:type="dxa"/>
            <w:shd w:val="clear" w:color="auto" w:fill="auto"/>
            <w:tcMar>
              <w:top w:w="100" w:type="dxa"/>
              <w:left w:w="100" w:type="dxa"/>
              <w:bottom w:w="100" w:type="dxa"/>
              <w:right w:w="100" w:type="dxa"/>
            </w:tcMar>
          </w:tcPr>
          <w:p w14:paraId="26F08CFE" w14:textId="77777777" w:rsidR="00B4669B"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highlight w:val="cyan"/>
              </w:rPr>
              <w:t>Name of Fiscal Sponsor</w:t>
            </w:r>
            <w:r>
              <w:rPr>
                <w:rFonts w:ascii="Calibri" w:eastAsia="Calibri" w:hAnsi="Calibri" w:cs="Calibri"/>
                <w:sz w:val="20"/>
                <w:szCs w:val="20"/>
              </w:rPr>
              <w:t xml:space="preserve"> (“Sponsor Acronym”)</w:t>
            </w:r>
          </w:p>
        </w:tc>
      </w:tr>
      <w:tr w:rsidR="00B4669B" w14:paraId="7EB87A46" w14:textId="77777777">
        <w:tc>
          <w:tcPr>
            <w:tcW w:w="2235" w:type="dxa"/>
            <w:shd w:val="clear" w:color="auto" w:fill="auto"/>
            <w:tcMar>
              <w:top w:w="100" w:type="dxa"/>
              <w:left w:w="100" w:type="dxa"/>
              <w:bottom w:w="100" w:type="dxa"/>
              <w:right w:w="100" w:type="dxa"/>
            </w:tcMar>
          </w:tcPr>
          <w:p w14:paraId="266F9BC6"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Description of fiscal sponsorship relationship</w:t>
            </w:r>
          </w:p>
        </w:tc>
        <w:tc>
          <w:tcPr>
            <w:tcW w:w="8670" w:type="dxa"/>
            <w:shd w:val="clear" w:color="auto" w:fill="auto"/>
            <w:tcMar>
              <w:top w:w="100" w:type="dxa"/>
              <w:left w:w="100" w:type="dxa"/>
              <w:bottom w:w="100" w:type="dxa"/>
              <w:right w:w="100" w:type="dxa"/>
            </w:tcMar>
          </w:tcPr>
          <w:p w14:paraId="22B7C2CA"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Sponsor Acronym</w:t>
            </w:r>
            <w:r>
              <w:rPr>
                <w:rFonts w:ascii="Calibri" w:eastAsia="Calibri" w:hAnsi="Calibri" w:cs="Calibri"/>
                <w:sz w:val="20"/>
                <w:szCs w:val="20"/>
              </w:rPr>
              <w:t xml:space="preserve"> provides a compliant 501(c)(3) home for the Project along with </w:t>
            </w:r>
            <w:proofErr w:type="gramStart"/>
            <w:r>
              <w:rPr>
                <w:rFonts w:ascii="Calibri" w:eastAsia="Calibri" w:hAnsi="Calibri" w:cs="Calibri"/>
                <w:sz w:val="20"/>
                <w:szCs w:val="20"/>
              </w:rPr>
              <w:t>back office</w:t>
            </w:r>
            <w:proofErr w:type="gramEnd"/>
            <w:r>
              <w:rPr>
                <w:rFonts w:ascii="Calibri" w:eastAsia="Calibri" w:hAnsi="Calibri" w:cs="Calibri"/>
                <w:sz w:val="20"/>
                <w:szCs w:val="20"/>
              </w:rPr>
              <w:t xml:space="preserve"> infrastructure and capacity building support.  As </w:t>
            </w:r>
            <w:r>
              <w:rPr>
                <w:rFonts w:ascii="Calibri" w:eastAsia="Calibri" w:hAnsi="Calibri" w:cs="Calibri"/>
                <w:sz w:val="20"/>
                <w:szCs w:val="20"/>
                <w:highlight w:val="cyan"/>
              </w:rPr>
              <w:t>Sponsor Acronym</w:t>
            </w:r>
            <w:r>
              <w:rPr>
                <w:rFonts w:ascii="Calibri" w:eastAsia="Calibri" w:hAnsi="Calibri" w:cs="Calibri"/>
                <w:sz w:val="20"/>
                <w:szCs w:val="20"/>
              </w:rPr>
              <w:t xml:space="preserve"> holds all Project assets and assumes full legal responsibility for the Project, it has final say regarding decisions that may subject it to risk. In turn, the Steering Committee provides strategic direction and oversight for the Project. This relationship is memorialized in a fiscal sponsorship agreement entered into between </w:t>
            </w:r>
            <w:r>
              <w:rPr>
                <w:rFonts w:ascii="Calibri" w:eastAsia="Calibri" w:hAnsi="Calibri" w:cs="Calibri"/>
                <w:sz w:val="20"/>
                <w:szCs w:val="20"/>
                <w:highlight w:val="cyan"/>
              </w:rPr>
              <w:t>Sponsor Acronym</w:t>
            </w:r>
            <w:r>
              <w:rPr>
                <w:rFonts w:ascii="Calibri" w:eastAsia="Calibri" w:hAnsi="Calibri" w:cs="Calibri"/>
                <w:sz w:val="20"/>
                <w:szCs w:val="20"/>
              </w:rPr>
              <w:t xml:space="preserve"> and the </w:t>
            </w:r>
            <w:r>
              <w:rPr>
                <w:rFonts w:ascii="Calibri" w:eastAsia="Calibri" w:hAnsi="Calibri" w:cs="Calibri"/>
                <w:sz w:val="20"/>
                <w:szCs w:val="20"/>
                <w:highlight w:val="cyan"/>
              </w:rPr>
              <w:t>Steering Committee or Project Leader</w:t>
            </w:r>
            <w:r>
              <w:rPr>
                <w:rFonts w:ascii="Calibri" w:eastAsia="Calibri" w:hAnsi="Calibri" w:cs="Calibri"/>
                <w:sz w:val="20"/>
                <w:szCs w:val="20"/>
              </w:rPr>
              <w:t>.  A current copy of the agreement is found</w:t>
            </w:r>
            <w:r>
              <w:rPr>
                <w:rFonts w:ascii="Calibri" w:eastAsia="Calibri" w:hAnsi="Calibri" w:cs="Calibri"/>
                <w:sz w:val="20"/>
                <w:szCs w:val="20"/>
                <w:highlight w:val="cyan"/>
              </w:rPr>
              <w:t xml:space="preserve"> LINK</w:t>
            </w:r>
          </w:p>
        </w:tc>
      </w:tr>
      <w:tr w:rsidR="00B4669B" w14:paraId="2B5D3DD8" w14:textId="77777777">
        <w:tc>
          <w:tcPr>
            <w:tcW w:w="2235" w:type="dxa"/>
            <w:shd w:val="clear" w:color="auto" w:fill="auto"/>
            <w:tcMar>
              <w:top w:w="100" w:type="dxa"/>
              <w:left w:w="100" w:type="dxa"/>
              <w:bottom w:w="100" w:type="dxa"/>
              <w:right w:w="100" w:type="dxa"/>
            </w:tcMar>
          </w:tcPr>
          <w:p w14:paraId="0637C6CB"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Responsibilities of Project Director(s)</w:t>
            </w:r>
          </w:p>
        </w:tc>
        <w:tc>
          <w:tcPr>
            <w:tcW w:w="8670" w:type="dxa"/>
            <w:shd w:val="clear" w:color="auto" w:fill="auto"/>
            <w:tcMar>
              <w:top w:w="100" w:type="dxa"/>
              <w:left w:w="100" w:type="dxa"/>
              <w:bottom w:w="100" w:type="dxa"/>
              <w:right w:w="100" w:type="dxa"/>
            </w:tcMar>
          </w:tcPr>
          <w:p w14:paraId="24D21ADC"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rPr>
              <w:t xml:space="preserve">The Project Director manages the day-to-day activities of the Project. They work closely with </w:t>
            </w:r>
            <w:r>
              <w:rPr>
                <w:rFonts w:ascii="Calibri" w:eastAsia="Calibri" w:hAnsi="Calibri" w:cs="Calibri"/>
                <w:sz w:val="20"/>
                <w:szCs w:val="20"/>
                <w:highlight w:val="cyan"/>
              </w:rPr>
              <w:t>Sponsor Acronym</w:t>
            </w:r>
            <w:r>
              <w:rPr>
                <w:rFonts w:ascii="Calibri" w:eastAsia="Calibri" w:hAnsi="Calibri" w:cs="Calibri"/>
                <w:sz w:val="20"/>
                <w:szCs w:val="20"/>
              </w:rPr>
              <w:t xml:space="preserve"> to manage the fiscal sponsorship relationship and support Project staff and activities. This role may be volunteer or compensated, and could be served by a member of the SC or the senior leader of the Project.  They work closely with the SC to advance the purposes of the Project. As relates to the SC, they </w:t>
            </w:r>
            <w:r>
              <w:rPr>
                <w:rFonts w:ascii="Calibri" w:eastAsia="Calibri" w:hAnsi="Calibri" w:cs="Calibri"/>
                <w:sz w:val="20"/>
                <w:szCs w:val="20"/>
                <w:highlight w:val="cyan"/>
              </w:rPr>
              <w:t xml:space="preserve">. . . add anything specific to the Project Director’s role as relates to the SC. For example, do they create the agenda, take minutes, vote? </w:t>
            </w:r>
          </w:p>
        </w:tc>
      </w:tr>
      <w:tr w:rsidR="00B4669B" w14:paraId="0BFF0009" w14:textId="77777777">
        <w:tc>
          <w:tcPr>
            <w:tcW w:w="2235" w:type="dxa"/>
            <w:shd w:val="clear" w:color="auto" w:fill="auto"/>
            <w:tcMar>
              <w:top w:w="100" w:type="dxa"/>
              <w:left w:w="100" w:type="dxa"/>
              <w:bottom w:w="100" w:type="dxa"/>
              <w:right w:w="100" w:type="dxa"/>
            </w:tcMar>
          </w:tcPr>
          <w:p w14:paraId="331A4BBB"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Responsibilities of SC</w:t>
            </w:r>
          </w:p>
        </w:tc>
        <w:tc>
          <w:tcPr>
            <w:tcW w:w="8670" w:type="dxa"/>
            <w:shd w:val="clear" w:color="auto" w:fill="auto"/>
            <w:tcMar>
              <w:top w:w="100" w:type="dxa"/>
              <w:left w:w="100" w:type="dxa"/>
              <w:bottom w:w="100" w:type="dxa"/>
              <w:right w:w="100" w:type="dxa"/>
            </w:tcMar>
          </w:tcPr>
          <w:p w14:paraId="12D80A9F"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What are the key responsibilities of the SC? For example. . .  </w:t>
            </w:r>
          </w:p>
          <w:p w14:paraId="051C2665" w14:textId="77777777" w:rsidR="00B4669B" w:rsidRDefault="00000000">
            <w:pPr>
              <w:widowControl w:val="0"/>
              <w:numPr>
                <w:ilvl w:val="0"/>
                <w:numId w:val="2"/>
              </w:numPr>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Do they act as a sounding board and help the Project Director problem solve? </w:t>
            </w:r>
          </w:p>
          <w:p w14:paraId="23F99FC0" w14:textId="77777777" w:rsidR="00B4669B" w:rsidRDefault="00000000">
            <w:pPr>
              <w:widowControl w:val="0"/>
              <w:numPr>
                <w:ilvl w:val="0"/>
                <w:numId w:val="2"/>
              </w:numPr>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What decisions do they make for the Project vs. what decisions do they help the Project Director make? </w:t>
            </w:r>
          </w:p>
          <w:p w14:paraId="3A723EEC" w14:textId="77777777" w:rsidR="00B4669B" w:rsidRDefault="00000000">
            <w:pPr>
              <w:widowControl w:val="0"/>
              <w:numPr>
                <w:ilvl w:val="0"/>
                <w:numId w:val="2"/>
              </w:numPr>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Can the SC decide to terminate the fiscal sponsorship relationship without the consent of the Project Director?  </w:t>
            </w:r>
          </w:p>
          <w:p w14:paraId="4BE4CA16" w14:textId="77777777" w:rsidR="00B4669B" w:rsidRDefault="00000000">
            <w:pPr>
              <w:widowControl w:val="0"/>
              <w:numPr>
                <w:ilvl w:val="0"/>
                <w:numId w:val="2"/>
              </w:numPr>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Do they provide periodic evaluations of the Project Director? </w:t>
            </w:r>
          </w:p>
          <w:p w14:paraId="23298C7B" w14:textId="77777777" w:rsidR="00B4669B" w:rsidRDefault="00000000">
            <w:pPr>
              <w:widowControl w:val="0"/>
              <w:numPr>
                <w:ilvl w:val="0"/>
                <w:numId w:val="2"/>
              </w:numPr>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Are they expected to give or volunteer a certain number of hours annually? </w:t>
            </w:r>
          </w:p>
        </w:tc>
      </w:tr>
      <w:tr w:rsidR="00B4669B" w14:paraId="02F70F79" w14:textId="77777777">
        <w:tc>
          <w:tcPr>
            <w:tcW w:w="2235" w:type="dxa"/>
            <w:shd w:val="clear" w:color="auto" w:fill="auto"/>
            <w:tcMar>
              <w:top w:w="100" w:type="dxa"/>
              <w:left w:w="100" w:type="dxa"/>
              <w:bottom w:w="100" w:type="dxa"/>
              <w:right w:w="100" w:type="dxa"/>
            </w:tcMar>
          </w:tcPr>
          <w:p w14:paraId="50B11955"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Number of Members</w:t>
            </w:r>
          </w:p>
        </w:tc>
        <w:tc>
          <w:tcPr>
            <w:tcW w:w="8670" w:type="dxa"/>
            <w:shd w:val="clear" w:color="auto" w:fill="auto"/>
            <w:tcMar>
              <w:top w:w="100" w:type="dxa"/>
              <w:left w:w="100" w:type="dxa"/>
              <w:bottom w:w="100" w:type="dxa"/>
              <w:right w:w="100" w:type="dxa"/>
            </w:tcMar>
          </w:tcPr>
          <w:p w14:paraId="3525B755"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How many SC Members should there be? </w:t>
            </w:r>
            <w:proofErr w:type="gramStart"/>
            <w:r>
              <w:rPr>
                <w:rFonts w:ascii="Calibri" w:eastAsia="Calibri" w:hAnsi="Calibri" w:cs="Calibri"/>
                <w:sz w:val="20"/>
                <w:szCs w:val="20"/>
                <w:highlight w:val="cyan"/>
              </w:rPr>
              <w:t>Typically</w:t>
            </w:r>
            <w:proofErr w:type="gramEnd"/>
            <w:r>
              <w:rPr>
                <w:rFonts w:ascii="Calibri" w:eastAsia="Calibri" w:hAnsi="Calibri" w:cs="Calibri"/>
                <w:sz w:val="20"/>
                <w:szCs w:val="20"/>
                <w:highlight w:val="cyan"/>
              </w:rPr>
              <w:t xml:space="preserve"> this is a range (e.g. 3-5 or 7-11)</w:t>
            </w:r>
          </w:p>
        </w:tc>
      </w:tr>
      <w:tr w:rsidR="00B4669B" w14:paraId="03C40939" w14:textId="77777777">
        <w:tc>
          <w:tcPr>
            <w:tcW w:w="2235" w:type="dxa"/>
            <w:shd w:val="clear" w:color="auto" w:fill="auto"/>
            <w:tcMar>
              <w:top w:w="100" w:type="dxa"/>
              <w:left w:w="100" w:type="dxa"/>
              <w:bottom w:w="100" w:type="dxa"/>
              <w:right w:w="100" w:type="dxa"/>
            </w:tcMar>
          </w:tcPr>
          <w:p w14:paraId="5B195565"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How SC Members are added and removed</w:t>
            </w:r>
          </w:p>
          <w:p w14:paraId="75EDE59F" w14:textId="77777777" w:rsidR="00B4669B" w:rsidRDefault="00B4669B">
            <w:pPr>
              <w:widowControl w:val="0"/>
              <w:spacing w:line="240" w:lineRule="auto"/>
              <w:rPr>
                <w:rFonts w:ascii="Calibri" w:eastAsia="Calibri" w:hAnsi="Calibri" w:cs="Calibri"/>
                <w:b/>
                <w:sz w:val="20"/>
                <w:szCs w:val="20"/>
              </w:rPr>
            </w:pPr>
          </w:p>
        </w:tc>
        <w:tc>
          <w:tcPr>
            <w:tcW w:w="8670" w:type="dxa"/>
            <w:shd w:val="clear" w:color="auto" w:fill="auto"/>
            <w:tcMar>
              <w:top w:w="100" w:type="dxa"/>
              <w:left w:w="100" w:type="dxa"/>
              <w:bottom w:w="100" w:type="dxa"/>
              <w:right w:w="100" w:type="dxa"/>
            </w:tcMar>
          </w:tcPr>
          <w:p w14:paraId="428F051D"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How do individuals join the SC? How long are they expected to stay on for? How can the SC remove a particular individual before they have served a full term?</w:t>
            </w:r>
          </w:p>
        </w:tc>
      </w:tr>
      <w:tr w:rsidR="00B4669B" w14:paraId="5504BC4A" w14:textId="77777777">
        <w:tc>
          <w:tcPr>
            <w:tcW w:w="2235" w:type="dxa"/>
            <w:shd w:val="clear" w:color="auto" w:fill="auto"/>
            <w:tcMar>
              <w:top w:w="100" w:type="dxa"/>
              <w:left w:w="100" w:type="dxa"/>
              <w:bottom w:w="100" w:type="dxa"/>
              <w:right w:w="100" w:type="dxa"/>
            </w:tcMar>
          </w:tcPr>
          <w:p w14:paraId="12A28176"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Orientation</w:t>
            </w:r>
          </w:p>
        </w:tc>
        <w:tc>
          <w:tcPr>
            <w:tcW w:w="8670" w:type="dxa"/>
            <w:shd w:val="clear" w:color="auto" w:fill="auto"/>
            <w:tcMar>
              <w:top w:w="100" w:type="dxa"/>
              <w:left w:w="100" w:type="dxa"/>
              <w:bottom w:w="100" w:type="dxa"/>
              <w:right w:w="100" w:type="dxa"/>
            </w:tcMar>
          </w:tcPr>
          <w:p w14:paraId="7F4D56B8"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How are new SC Members oriented to the work of the Project and their respective roles as SC Members? Often this entails sharing background information on the Project and the Project Director and/or one or more existing SC Members making themselves available to discuss what being on the SC is like</w:t>
            </w:r>
          </w:p>
        </w:tc>
      </w:tr>
      <w:tr w:rsidR="00B4669B" w14:paraId="6A74BC73" w14:textId="77777777">
        <w:tc>
          <w:tcPr>
            <w:tcW w:w="2235" w:type="dxa"/>
            <w:shd w:val="clear" w:color="auto" w:fill="auto"/>
            <w:tcMar>
              <w:top w:w="100" w:type="dxa"/>
              <w:left w:w="100" w:type="dxa"/>
              <w:bottom w:w="100" w:type="dxa"/>
              <w:right w:w="100" w:type="dxa"/>
            </w:tcMar>
          </w:tcPr>
          <w:p w14:paraId="31B84F01"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Special Positions on SC</w:t>
            </w:r>
          </w:p>
        </w:tc>
        <w:tc>
          <w:tcPr>
            <w:tcW w:w="8670" w:type="dxa"/>
            <w:shd w:val="clear" w:color="auto" w:fill="auto"/>
            <w:tcMar>
              <w:top w:w="100" w:type="dxa"/>
              <w:left w:w="100" w:type="dxa"/>
              <w:bottom w:w="100" w:type="dxa"/>
              <w:right w:w="100" w:type="dxa"/>
            </w:tcMar>
          </w:tcPr>
          <w:p w14:paraId="06BBB754"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Are there any special roles for individuals that would be similar to officers of a conventional nonprofit? If so, what are the specific responsibilities associated with those roles? Examples include President, Vice President, Treasurer, and Secretary.</w:t>
            </w:r>
          </w:p>
        </w:tc>
      </w:tr>
      <w:tr w:rsidR="00B4669B" w14:paraId="71B9CD71" w14:textId="77777777">
        <w:tc>
          <w:tcPr>
            <w:tcW w:w="2235" w:type="dxa"/>
            <w:shd w:val="clear" w:color="auto" w:fill="auto"/>
            <w:tcMar>
              <w:top w:w="100" w:type="dxa"/>
              <w:left w:w="100" w:type="dxa"/>
              <w:bottom w:w="100" w:type="dxa"/>
              <w:right w:w="100" w:type="dxa"/>
            </w:tcMar>
          </w:tcPr>
          <w:p w14:paraId="1B6E64B1"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Subcommittees</w:t>
            </w:r>
          </w:p>
        </w:tc>
        <w:tc>
          <w:tcPr>
            <w:tcW w:w="8670" w:type="dxa"/>
            <w:shd w:val="clear" w:color="auto" w:fill="auto"/>
            <w:tcMar>
              <w:top w:w="100" w:type="dxa"/>
              <w:left w:w="100" w:type="dxa"/>
              <w:bottom w:w="100" w:type="dxa"/>
              <w:right w:w="100" w:type="dxa"/>
            </w:tcMar>
          </w:tcPr>
          <w:p w14:paraId="751996C4"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 xml:space="preserve">Are there any subcommittees? If so, what do they do? Can stakeholders that are not on the SC serve on these bodies or does everyone also have to be on the SC?  These may be temporary and permanent in nature. Examples of permanent subcommittees include fundraising, finance, &amp; executive. Examples of temporary subcommittees include ones for capital campaigns, strategic planning, and executive transitions.  </w:t>
            </w:r>
          </w:p>
        </w:tc>
      </w:tr>
      <w:tr w:rsidR="00B4669B" w14:paraId="3E90C719" w14:textId="77777777">
        <w:tc>
          <w:tcPr>
            <w:tcW w:w="2235" w:type="dxa"/>
            <w:shd w:val="clear" w:color="auto" w:fill="auto"/>
            <w:tcMar>
              <w:top w:w="100" w:type="dxa"/>
              <w:left w:w="100" w:type="dxa"/>
              <w:bottom w:w="100" w:type="dxa"/>
              <w:right w:w="100" w:type="dxa"/>
            </w:tcMar>
          </w:tcPr>
          <w:p w14:paraId="000B6C27"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lastRenderedPageBreak/>
              <w:t>Meetings</w:t>
            </w:r>
          </w:p>
        </w:tc>
        <w:tc>
          <w:tcPr>
            <w:tcW w:w="8670" w:type="dxa"/>
            <w:shd w:val="clear" w:color="auto" w:fill="auto"/>
            <w:tcMar>
              <w:top w:w="100" w:type="dxa"/>
              <w:left w:w="100" w:type="dxa"/>
              <w:bottom w:w="100" w:type="dxa"/>
              <w:right w:w="100" w:type="dxa"/>
            </w:tcMar>
          </w:tcPr>
          <w:p w14:paraId="5140D0A2" w14:textId="77777777" w:rsidR="00B4669B" w:rsidRDefault="00000000">
            <w:pPr>
              <w:widowControl w:val="0"/>
              <w:spacing w:line="240" w:lineRule="auto"/>
              <w:rPr>
                <w:rFonts w:ascii="Calibri" w:eastAsia="Calibri" w:hAnsi="Calibri" w:cs="Calibri"/>
                <w:sz w:val="20"/>
                <w:szCs w:val="20"/>
                <w:highlight w:val="cyan"/>
              </w:rPr>
            </w:pPr>
            <w:r>
              <w:rPr>
                <w:rFonts w:ascii="Calibri" w:eastAsia="Calibri" w:hAnsi="Calibri" w:cs="Calibri"/>
                <w:sz w:val="20"/>
                <w:szCs w:val="20"/>
                <w:highlight w:val="cyan"/>
              </w:rPr>
              <w:t>How often are meetings held? Is there a regular schedule? Can special meetings be called? Are meetings in person or can they be remote? How are decisions made at meetings - majority vote, super majority (two-thirds), unanimous, other? What percentage of SC Members must join the meeting to make a decision binding?</w:t>
            </w:r>
          </w:p>
        </w:tc>
      </w:tr>
      <w:tr w:rsidR="00B4669B" w14:paraId="7FE4DF0A" w14:textId="77777777">
        <w:tc>
          <w:tcPr>
            <w:tcW w:w="2235" w:type="dxa"/>
            <w:shd w:val="clear" w:color="auto" w:fill="auto"/>
            <w:tcMar>
              <w:top w:w="100" w:type="dxa"/>
              <w:left w:w="100" w:type="dxa"/>
              <w:bottom w:w="100" w:type="dxa"/>
              <w:right w:w="100" w:type="dxa"/>
            </w:tcMar>
          </w:tcPr>
          <w:p w14:paraId="5332CEF1"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Working Relationship between </w:t>
            </w:r>
            <w:r>
              <w:rPr>
                <w:rFonts w:ascii="Calibri" w:eastAsia="Calibri" w:hAnsi="Calibri" w:cs="Calibri"/>
                <w:b/>
                <w:sz w:val="20"/>
                <w:szCs w:val="20"/>
                <w:highlight w:val="cyan"/>
              </w:rPr>
              <w:t>Sponsor Acronym</w:t>
            </w:r>
            <w:r>
              <w:rPr>
                <w:rFonts w:ascii="Calibri" w:eastAsia="Calibri" w:hAnsi="Calibri" w:cs="Calibri"/>
                <w:b/>
                <w:sz w:val="20"/>
                <w:szCs w:val="20"/>
              </w:rPr>
              <w:t xml:space="preserve"> and the SC</w:t>
            </w:r>
          </w:p>
        </w:tc>
        <w:tc>
          <w:tcPr>
            <w:tcW w:w="8670" w:type="dxa"/>
            <w:shd w:val="clear" w:color="auto" w:fill="auto"/>
            <w:tcMar>
              <w:top w:w="100" w:type="dxa"/>
              <w:left w:w="100" w:type="dxa"/>
              <w:bottom w:w="100" w:type="dxa"/>
              <w:right w:w="100" w:type="dxa"/>
            </w:tcMar>
          </w:tcPr>
          <w:p w14:paraId="5F39CA9E" w14:textId="77777777" w:rsidR="00B4669B"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Per the Fiscal Sponsorship Agreement, </w:t>
            </w:r>
            <w:r>
              <w:rPr>
                <w:rFonts w:ascii="Calibri" w:eastAsia="Calibri" w:hAnsi="Calibri" w:cs="Calibri"/>
                <w:sz w:val="20"/>
                <w:szCs w:val="20"/>
                <w:highlight w:val="cyan"/>
              </w:rPr>
              <w:t>Sponsor Acronym</w:t>
            </w:r>
            <w:r>
              <w:rPr>
                <w:rFonts w:ascii="Calibri" w:eastAsia="Calibri" w:hAnsi="Calibri" w:cs="Calibri"/>
                <w:sz w:val="20"/>
                <w:szCs w:val="20"/>
              </w:rPr>
              <w:t xml:space="preserve"> and SC representatives will meet annually on or around </w:t>
            </w:r>
            <w:r>
              <w:rPr>
                <w:rFonts w:ascii="Calibri" w:eastAsia="Calibri" w:hAnsi="Calibri" w:cs="Calibri"/>
                <w:sz w:val="20"/>
                <w:szCs w:val="20"/>
                <w:highlight w:val="cyan"/>
              </w:rPr>
              <w:t>DATE</w:t>
            </w:r>
            <w:r>
              <w:rPr>
                <w:rFonts w:ascii="Calibri" w:eastAsia="Calibri" w:hAnsi="Calibri" w:cs="Calibri"/>
                <w:sz w:val="20"/>
                <w:szCs w:val="20"/>
              </w:rPr>
              <w:t xml:space="preserve"> to discuss the relationship and upcoming plans for the Project.</w:t>
            </w:r>
          </w:p>
          <w:p w14:paraId="471EEBC9" w14:textId="77777777" w:rsidR="00B4669B" w:rsidRDefault="00B4669B">
            <w:pPr>
              <w:widowControl w:val="0"/>
              <w:spacing w:line="240" w:lineRule="auto"/>
              <w:rPr>
                <w:rFonts w:ascii="Calibri" w:eastAsia="Calibri" w:hAnsi="Calibri" w:cs="Calibri"/>
                <w:sz w:val="20"/>
                <w:szCs w:val="20"/>
              </w:rPr>
            </w:pPr>
          </w:p>
          <w:p w14:paraId="08485670" w14:textId="77777777" w:rsidR="00B4669B"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To support informed decision making, </w:t>
            </w:r>
            <w:r>
              <w:rPr>
                <w:rFonts w:ascii="Calibri" w:eastAsia="Calibri" w:hAnsi="Calibri" w:cs="Calibri"/>
                <w:sz w:val="20"/>
                <w:szCs w:val="20"/>
                <w:highlight w:val="cyan"/>
              </w:rPr>
              <w:t>Sponsor Acronym</w:t>
            </w:r>
            <w:r>
              <w:rPr>
                <w:rFonts w:ascii="Calibri" w:eastAsia="Calibri" w:hAnsi="Calibri" w:cs="Calibri"/>
                <w:sz w:val="20"/>
                <w:szCs w:val="20"/>
              </w:rPr>
              <w:t xml:space="preserve"> will provide periodic financial information about the Project.</w:t>
            </w:r>
          </w:p>
          <w:p w14:paraId="5A28C70D" w14:textId="77777777" w:rsidR="00B4669B" w:rsidRDefault="00B4669B">
            <w:pPr>
              <w:widowControl w:val="0"/>
              <w:spacing w:line="240" w:lineRule="auto"/>
              <w:rPr>
                <w:rFonts w:ascii="Calibri" w:eastAsia="Calibri" w:hAnsi="Calibri" w:cs="Calibri"/>
                <w:sz w:val="20"/>
                <w:szCs w:val="20"/>
              </w:rPr>
            </w:pPr>
          </w:p>
          <w:p w14:paraId="696918AF" w14:textId="77777777" w:rsidR="00B4669B"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highlight w:val="cyan"/>
              </w:rPr>
              <w:t>Sponsor Acronym</w:t>
            </w:r>
            <w:r>
              <w:rPr>
                <w:rFonts w:ascii="Calibri" w:eastAsia="Calibri" w:hAnsi="Calibri" w:cs="Calibri"/>
                <w:sz w:val="20"/>
                <w:szCs w:val="20"/>
              </w:rPr>
              <w:t xml:space="preserve"> will reach out to a designated SC representative regarding material issues affecting the fiscal sponsorship relationship. Likewise, a designated representative of the SC will reach out to </w:t>
            </w:r>
            <w:r>
              <w:rPr>
                <w:rFonts w:ascii="Calibri" w:eastAsia="Calibri" w:hAnsi="Calibri" w:cs="Calibri"/>
                <w:sz w:val="20"/>
                <w:szCs w:val="20"/>
                <w:highlight w:val="cyan"/>
              </w:rPr>
              <w:t>Sponsor Acronym</w:t>
            </w:r>
            <w:r>
              <w:rPr>
                <w:rFonts w:ascii="Calibri" w:eastAsia="Calibri" w:hAnsi="Calibri" w:cs="Calibri"/>
                <w:sz w:val="20"/>
                <w:szCs w:val="20"/>
              </w:rPr>
              <w:t xml:space="preserve"> regarding decisions or changes that may impact the fiscal sponsorship relationship.</w:t>
            </w:r>
          </w:p>
        </w:tc>
      </w:tr>
      <w:tr w:rsidR="00B4669B" w14:paraId="150819CC" w14:textId="77777777">
        <w:tc>
          <w:tcPr>
            <w:tcW w:w="2235" w:type="dxa"/>
            <w:shd w:val="clear" w:color="auto" w:fill="auto"/>
            <w:tcMar>
              <w:top w:w="100" w:type="dxa"/>
              <w:left w:w="100" w:type="dxa"/>
              <w:bottom w:w="100" w:type="dxa"/>
              <w:right w:w="100" w:type="dxa"/>
            </w:tcMar>
          </w:tcPr>
          <w:p w14:paraId="0A4D914D"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Ethics</w:t>
            </w:r>
          </w:p>
        </w:tc>
        <w:tc>
          <w:tcPr>
            <w:tcW w:w="8670" w:type="dxa"/>
            <w:shd w:val="clear" w:color="auto" w:fill="auto"/>
            <w:tcMar>
              <w:top w:w="100" w:type="dxa"/>
              <w:left w:w="100" w:type="dxa"/>
              <w:bottom w:w="100" w:type="dxa"/>
              <w:right w:w="100" w:type="dxa"/>
            </w:tcMar>
          </w:tcPr>
          <w:p w14:paraId="5CCBE474" w14:textId="77777777" w:rsidR="00B4669B"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SC Members will always act in the best interests of the Project. If a potential conflict arises between your personal interests and those of the Project, you will disclose the potential conflict and use </w:t>
            </w:r>
            <w:r>
              <w:rPr>
                <w:rFonts w:ascii="Calibri" w:eastAsia="Calibri" w:hAnsi="Calibri" w:cs="Calibri"/>
                <w:sz w:val="20"/>
                <w:szCs w:val="20"/>
                <w:highlight w:val="cyan"/>
              </w:rPr>
              <w:t>Sponsor Acronym’s</w:t>
            </w:r>
            <w:r>
              <w:rPr>
                <w:rFonts w:ascii="Calibri" w:eastAsia="Calibri" w:hAnsi="Calibri" w:cs="Calibri"/>
                <w:sz w:val="20"/>
                <w:szCs w:val="20"/>
              </w:rPr>
              <w:t xml:space="preserve"> Conflict of Interest Policy to resolve it.</w:t>
            </w:r>
          </w:p>
        </w:tc>
      </w:tr>
      <w:tr w:rsidR="00B4669B" w14:paraId="2BBFAE11" w14:textId="77777777">
        <w:tc>
          <w:tcPr>
            <w:tcW w:w="2235" w:type="dxa"/>
            <w:shd w:val="clear" w:color="auto" w:fill="auto"/>
            <w:tcMar>
              <w:top w:w="100" w:type="dxa"/>
              <w:left w:w="100" w:type="dxa"/>
              <w:bottom w:w="100" w:type="dxa"/>
              <w:right w:w="100" w:type="dxa"/>
            </w:tcMar>
          </w:tcPr>
          <w:p w14:paraId="72D270E9"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Confidentiality</w:t>
            </w:r>
          </w:p>
        </w:tc>
        <w:tc>
          <w:tcPr>
            <w:tcW w:w="8670" w:type="dxa"/>
            <w:shd w:val="clear" w:color="auto" w:fill="auto"/>
            <w:tcMar>
              <w:top w:w="100" w:type="dxa"/>
              <w:left w:w="100" w:type="dxa"/>
              <w:bottom w:w="100" w:type="dxa"/>
              <w:right w:w="100" w:type="dxa"/>
            </w:tcMar>
          </w:tcPr>
          <w:p w14:paraId="0E4297A1" w14:textId="77777777" w:rsidR="00B4669B"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SC Members will gain access to sensitive and confidential information. They agree to hold this information in confidence and not use it for any reason other than to benefit the Project.</w:t>
            </w:r>
          </w:p>
        </w:tc>
      </w:tr>
      <w:tr w:rsidR="00B4669B" w14:paraId="139DDC12" w14:textId="77777777">
        <w:tc>
          <w:tcPr>
            <w:tcW w:w="2235" w:type="dxa"/>
            <w:shd w:val="clear" w:color="auto" w:fill="auto"/>
            <w:tcMar>
              <w:top w:w="100" w:type="dxa"/>
              <w:left w:w="100" w:type="dxa"/>
              <w:bottom w:w="100" w:type="dxa"/>
              <w:right w:w="100" w:type="dxa"/>
            </w:tcMar>
          </w:tcPr>
          <w:p w14:paraId="73858CF4"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Evaluation</w:t>
            </w:r>
          </w:p>
        </w:tc>
        <w:tc>
          <w:tcPr>
            <w:tcW w:w="8670" w:type="dxa"/>
            <w:shd w:val="clear" w:color="auto" w:fill="auto"/>
            <w:tcMar>
              <w:top w:w="100" w:type="dxa"/>
              <w:left w:w="100" w:type="dxa"/>
              <w:bottom w:w="100" w:type="dxa"/>
              <w:right w:w="100" w:type="dxa"/>
            </w:tcMar>
          </w:tcPr>
          <w:p w14:paraId="657D511E" w14:textId="77777777" w:rsidR="00B4669B"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highlight w:val="cyan"/>
              </w:rPr>
              <w:t>How will the SC know if we’re meeting our goals and helping the Project?</w:t>
            </w:r>
            <w:r>
              <w:rPr>
                <w:rFonts w:ascii="Calibri" w:eastAsia="Calibri" w:hAnsi="Calibri" w:cs="Calibri"/>
                <w:sz w:val="20"/>
                <w:szCs w:val="20"/>
              </w:rPr>
              <w:t xml:space="preserve"> </w:t>
            </w:r>
          </w:p>
        </w:tc>
      </w:tr>
      <w:tr w:rsidR="00B4669B" w14:paraId="29A603FF" w14:textId="77777777">
        <w:tc>
          <w:tcPr>
            <w:tcW w:w="2235" w:type="dxa"/>
            <w:shd w:val="clear" w:color="auto" w:fill="auto"/>
            <w:tcMar>
              <w:top w:w="100" w:type="dxa"/>
              <w:left w:w="100" w:type="dxa"/>
              <w:bottom w:w="100" w:type="dxa"/>
              <w:right w:w="100" w:type="dxa"/>
            </w:tcMar>
          </w:tcPr>
          <w:p w14:paraId="2A104ECB" w14:textId="77777777" w:rsidR="00B4669B"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Links to related documents</w:t>
            </w:r>
          </w:p>
        </w:tc>
        <w:tc>
          <w:tcPr>
            <w:tcW w:w="8670" w:type="dxa"/>
            <w:shd w:val="clear" w:color="auto" w:fill="auto"/>
            <w:tcMar>
              <w:top w:w="100" w:type="dxa"/>
              <w:left w:w="100" w:type="dxa"/>
              <w:bottom w:w="100" w:type="dxa"/>
              <w:right w:w="100" w:type="dxa"/>
            </w:tcMar>
          </w:tcPr>
          <w:p w14:paraId="4EAB9AAF" w14:textId="77777777" w:rsidR="00B4669B" w:rsidRDefault="00000000">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Current Steering Committee list and terms</w:t>
            </w:r>
          </w:p>
          <w:p w14:paraId="285A1CB8" w14:textId="77777777" w:rsidR="00B4669B" w:rsidRDefault="00000000">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Copies of meeting agendas and minutes</w:t>
            </w:r>
          </w:p>
          <w:p w14:paraId="240C7CF6" w14:textId="77777777" w:rsidR="00B4669B" w:rsidRDefault="00000000">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Current Fiscal Sponsorship Agreement</w:t>
            </w:r>
          </w:p>
          <w:p w14:paraId="0E22B31A" w14:textId="77777777" w:rsidR="00B4669B" w:rsidRDefault="00000000">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highlight w:val="cyan"/>
              </w:rPr>
              <w:t>Sponsor Acronym</w:t>
            </w:r>
            <w:r>
              <w:rPr>
                <w:rFonts w:ascii="Calibri" w:eastAsia="Calibri" w:hAnsi="Calibri" w:cs="Calibri"/>
                <w:sz w:val="20"/>
                <w:szCs w:val="20"/>
              </w:rPr>
              <w:t xml:space="preserve"> Conflict of Interest Policy</w:t>
            </w:r>
          </w:p>
          <w:p w14:paraId="643D95BB" w14:textId="77777777" w:rsidR="00B4669B" w:rsidRDefault="00000000">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Any Project-specific materials SC should have access to</w:t>
            </w:r>
          </w:p>
        </w:tc>
      </w:tr>
    </w:tbl>
    <w:p w14:paraId="60F4180A" w14:textId="77777777" w:rsidR="00B4669B" w:rsidRDefault="00B4669B" w:rsidP="00E67740">
      <w:pPr>
        <w:spacing w:line="240" w:lineRule="auto"/>
        <w:rPr>
          <w:rFonts w:ascii="Calibri" w:eastAsia="Calibri" w:hAnsi="Calibri" w:cs="Calibri"/>
          <w:sz w:val="20"/>
          <w:szCs w:val="20"/>
        </w:rPr>
      </w:pPr>
    </w:p>
    <w:sectPr w:rsidR="00B4669B">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33F6" w14:textId="77777777" w:rsidR="00432CE7" w:rsidRDefault="00432CE7">
      <w:pPr>
        <w:spacing w:line="240" w:lineRule="auto"/>
      </w:pPr>
      <w:r>
        <w:separator/>
      </w:r>
    </w:p>
  </w:endnote>
  <w:endnote w:type="continuationSeparator" w:id="0">
    <w:p w14:paraId="4524708B" w14:textId="77777777" w:rsidR="00432CE7" w:rsidRDefault="00432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2996" w14:textId="77777777" w:rsidR="00B4669B" w:rsidRDefault="00B4669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3620" w14:textId="77777777" w:rsidR="00432CE7" w:rsidRDefault="00432CE7">
      <w:pPr>
        <w:spacing w:line="240" w:lineRule="auto"/>
      </w:pPr>
      <w:r>
        <w:separator/>
      </w:r>
    </w:p>
  </w:footnote>
  <w:footnote w:type="continuationSeparator" w:id="0">
    <w:p w14:paraId="0433DFE7" w14:textId="77777777" w:rsidR="00432CE7" w:rsidRDefault="00432C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564"/>
    <w:multiLevelType w:val="multilevel"/>
    <w:tmpl w:val="DCB80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84159"/>
    <w:multiLevelType w:val="multilevel"/>
    <w:tmpl w:val="4ABA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5864690">
    <w:abstractNumId w:val="1"/>
  </w:num>
  <w:num w:numId="2" w16cid:durableId="102020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9B"/>
    <w:rsid w:val="00340321"/>
    <w:rsid w:val="00432CE7"/>
    <w:rsid w:val="00B4669B"/>
    <w:rsid w:val="00E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865B"/>
  <w15:docId w15:val="{EAE62FB5-543D-499E-B1A4-D4712576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ocialimpactcommon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Social Impact</cp:lastModifiedBy>
  <cp:revision>3</cp:revision>
  <dcterms:created xsi:type="dcterms:W3CDTF">2023-10-19T15:36:00Z</dcterms:created>
  <dcterms:modified xsi:type="dcterms:W3CDTF">2023-10-19T15:40:00Z</dcterms:modified>
</cp:coreProperties>
</file>